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D85" w:rsidRPr="00F72C05" w:rsidRDefault="00D54D85" w:rsidP="00F72C0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hAnsi="Verdana"/>
          <w:color w:val="002060"/>
          <w:sz w:val="20"/>
          <w:szCs w:val="20"/>
          <w:lang w:eastAsia="ru-RU"/>
        </w:rPr>
      </w:pPr>
      <w:r w:rsidRPr="00F72C05">
        <w:rPr>
          <w:rFonts w:ascii="Verdana" w:hAnsi="Verdana"/>
          <w:b/>
          <w:bCs/>
          <w:color w:val="002060"/>
          <w:sz w:val="20"/>
          <w:szCs w:val="20"/>
          <w:lang w:eastAsia="ru-RU"/>
        </w:rPr>
        <w:t>ТЕСТ НА КОСОГЛАЗИЕ</w:t>
      </w:r>
    </w:p>
    <w:p w:rsidR="00D54D85" w:rsidRPr="00F72C05" w:rsidRDefault="00D54D85" w:rsidP="00F72C0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72C05">
        <w:rPr>
          <w:rFonts w:ascii="Verdana" w:hAnsi="Verdana"/>
          <w:color w:val="000000"/>
          <w:sz w:val="20"/>
          <w:szCs w:val="20"/>
          <w:lang w:eastAsia="ru-RU"/>
        </w:rPr>
        <w:t>1</w:t>
      </w:r>
      <w:r w:rsidRPr="00F72C0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.Предложите ребенку внимательно рассмотреть какой-нибудь предмет на расстоянии </w:t>
      </w:r>
      <w:smartTag w:uri="urn:schemas-microsoft-com:office:smarttags" w:element="metricconverter">
        <w:smartTagPr>
          <w:attr w:name="ProductID" w:val="30 см"/>
        </w:smartTagPr>
        <w:r w:rsidRPr="00F72C05">
          <w:rPr>
            <w:rFonts w:ascii="Times New Roman" w:hAnsi="Times New Roman"/>
            <w:color w:val="000000"/>
            <w:sz w:val="24"/>
            <w:szCs w:val="24"/>
            <w:lang w:eastAsia="ru-RU"/>
          </w:rPr>
          <w:t>30 см</w:t>
        </w:r>
      </w:smartTag>
      <w:r w:rsidRPr="00F72C05">
        <w:rPr>
          <w:rFonts w:ascii="Times New Roman" w:hAnsi="Times New Roman"/>
          <w:color w:val="000000"/>
          <w:sz w:val="24"/>
          <w:szCs w:val="24"/>
          <w:lang w:eastAsia="ru-RU"/>
        </w:rPr>
        <w:t>. Обратите внимание на положение головы. Если ребенок сильно наклонил голову в сторону, предложите ему наклонить голову в другую сторону, чтобы он еще раз рассмотрел предмет. Проследите при этом за положением глаз.</w:t>
      </w:r>
    </w:p>
    <w:p w:rsidR="00D54D85" w:rsidRPr="00F72C05" w:rsidRDefault="00D54D85" w:rsidP="00F72C0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72C0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2.Можно протестировать наличие косоглазия с помощью обычного карманного фонарика (исключение составляют галогеновые и лазерные). Посветите себе в глаза на расстоянии около </w:t>
      </w:r>
      <w:smartTag w:uri="urn:schemas-microsoft-com:office:smarttags" w:element="metricconverter">
        <w:smartTagPr>
          <w:attr w:name="ProductID" w:val="30 см"/>
        </w:smartTagPr>
        <w:r w:rsidRPr="00F72C05">
          <w:rPr>
            <w:rFonts w:ascii="Times New Roman" w:hAnsi="Times New Roman"/>
            <w:color w:val="000000"/>
            <w:sz w:val="24"/>
            <w:szCs w:val="24"/>
            <w:lang w:eastAsia="ru-RU"/>
          </w:rPr>
          <w:t>30 см</w:t>
        </w:r>
      </w:smartTag>
      <w:r w:rsidRPr="00F72C05">
        <w:rPr>
          <w:rFonts w:ascii="Times New Roman" w:hAnsi="Times New Roman"/>
          <w:color w:val="000000"/>
          <w:sz w:val="24"/>
          <w:szCs w:val="24"/>
          <w:lang w:eastAsia="ru-RU"/>
        </w:rPr>
        <w:t>. Ребенок будет наблюдать за вами. Внимательно рассмотрите отсвет в зрачке. Во время проведения этого теста с ребенком необходимо, чтобы свет падал ему в глаза по центру спереди. Если отражение света в глазах располагается симметрично, то в этом случае косоглазия может и не быть. Если же отражение света в глазах располагается ассиметрично, то очевидно, что у ребенка косоглазие. В повседневной жизни вы этого можете и не замечать. Но эти тесты не освобождают вас от посещения врача – окулиста.</w:t>
      </w:r>
    </w:p>
    <w:p w:rsidR="00D54D85" w:rsidRDefault="00D54D85" w:rsidP="00F72C05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F72C05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F72C05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F72C05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F72C05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Pr="00E24E9A" w:rsidRDefault="00D54D85" w:rsidP="00926016">
      <w:pPr>
        <w:jc w:val="center"/>
        <w:rPr>
          <w:rFonts w:ascii="Times New Roman" w:hAnsi="Times New Roman"/>
          <w:b/>
          <w:bCs/>
          <w:color w:val="002060"/>
          <w:spacing w:val="20"/>
        </w:rPr>
      </w:pPr>
      <w:r w:rsidRPr="00E24E9A">
        <w:rPr>
          <w:rFonts w:ascii="Times New Roman" w:hAnsi="Times New Roman"/>
          <w:b/>
          <w:bCs/>
          <w:color w:val="002060"/>
          <w:spacing w:val="20"/>
        </w:rPr>
        <w:t>УСЛОВИЯ ДЛЯ ОХРАНЫ И УКРЕПЛЕНИЯ ЗРЕНИЯ: ПРОФИЛАКТИЧЕСКИЕ МЕДИЦИНСКИЕ ОСМОТРЫ</w:t>
      </w:r>
    </w:p>
    <w:p w:rsidR="00D54D85" w:rsidRPr="00F72C05" w:rsidRDefault="00D54D85" w:rsidP="00926016">
      <w:pPr>
        <w:jc w:val="both"/>
        <w:rPr>
          <w:rFonts w:ascii="Times New Roman" w:hAnsi="Times New Roman"/>
          <w:spacing w:val="20"/>
          <w:sz w:val="24"/>
          <w:szCs w:val="24"/>
        </w:rPr>
      </w:pPr>
      <w:r w:rsidRPr="00F72C05">
        <w:rPr>
          <w:rFonts w:ascii="Times New Roman" w:hAnsi="Times New Roman"/>
          <w:b/>
          <w:bCs/>
          <w:spacing w:val="20"/>
          <w:sz w:val="24"/>
          <w:szCs w:val="24"/>
        </w:rPr>
        <w:t xml:space="preserve"> </w:t>
      </w:r>
      <w:r w:rsidRPr="00F72C05">
        <w:rPr>
          <w:rFonts w:ascii="Times New Roman" w:hAnsi="Times New Roman"/>
          <w:spacing w:val="20"/>
          <w:sz w:val="24"/>
          <w:szCs w:val="24"/>
        </w:rPr>
        <w:t xml:space="preserve">Лучший способ избежать глазных болезней- это регулярное проведение медицинских осмотров (в возрасте 3 лет-1 раз в полугодие, от4 до 7 лет- 1 раз в год). Поводом для обращения к врачу может стать любой из нижеперечисленных симптомов: </w:t>
      </w:r>
    </w:p>
    <w:p w:rsidR="00D54D85" w:rsidRPr="00F72C05" w:rsidRDefault="00D54D85" w:rsidP="00661157">
      <w:pPr>
        <w:spacing w:after="0"/>
        <w:jc w:val="both"/>
        <w:rPr>
          <w:rFonts w:ascii="Times New Roman" w:hAnsi="Times New Roman"/>
          <w:spacing w:val="20"/>
          <w:sz w:val="24"/>
          <w:szCs w:val="24"/>
        </w:rPr>
      </w:pPr>
      <w:r w:rsidRPr="00F72C05">
        <w:rPr>
          <w:rFonts w:ascii="Times New Roman" w:hAnsi="Times New Roman"/>
          <w:spacing w:val="20"/>
          <w:sz w:val="24"/>
          <w:szCs w:val="24"/>
        </w:rPr>
        <w:t>·у ребенка один глаз блуждает и смотрит в другом направлении;</w:t>
      </w:r>
    </w:p>
    <w:p w:rsidR="00D54D85" w:rsidRPr="00F72C05" w:rsidRDefault="00D54D85" w:rsidP="00661157">
      <w:pPr>
        <w:spacing w:after="0"/>
        <w:jc w:val="both"/>
        <w:rPr>
          <w:rFonts w:ascii="Times New Roman" w:hAnsi="Times New Roman"/>
          <w:spacing w:val="20"/>
          <w:sz w:val="24"/>
          <w:szCs w:val="24"/>
        </w:rPr>
      </w:pPr>
      <w:r w:rsidRPr="00F72C05">
        <w:rPr>
          <w:rFonts w:ascii="Times New Roman" w:hAnsi="Times New Roman"/>
          <w:spacing w:val="20"/>
          <w:sz w:val="24"/>
          <w:szCs w:val="24"/>
        </w:rPr>
        <w:t xml:space="preserve">·чтобы рассмотреть какой-либо предмет, ребенок крутит головой; </w:t>
      </w:r>
    </w:p>
    <w:p w:rsidR="00D54D85" w:rsidRPr="00F72C05" w:rsidRDefault="00D54D85" w:rsidP="00661157">
      <w:pPr>
        <w:spacing w:after="0"/>
        <w:jc w:val="both"/>
        <w:rPr>
          <w:rFonts w:ascii="Times New Roman" w:hAnsi="Times New Roman"/>
          <w:spacing w:val="20"/>
          <w:sz w:val="24"/>
          <w:szCs w:val="24"/>
        </w:rPr>
      </w:pPr>
      <w:r w:rsidRPr="00F72C05">
        <w:rPr>
          <w:rFonts w:ascii="Times New Roman" w:hAnsi="Times New Roman"/>
          <w:spacing w:val="20"/>
          <w:sz w:val="24"/>
          <w:szCs w:val="24"/>
        </w:rPr>
        <w:t>·косоглазие или прикрытие одного глаза, избыточное моргание, прищуривание при рассмотрении предметов;</w:t>
      </w:r>
    </w:p>
    <w:p w:rsidR="00D54D85" w:rsidRPr="00F72C05" w:rsidRDefault="00D54D85" w:rsidP="00661157">
      <w:pPr>
        <w:spacing w:after="0"/>
        <w:jc w:val="both"/>
        <w:rPr>
          <w:rFonts w:ascii="Times New Roman" w:hAnsi="Times New Roman"/>
          <w:spacing w:val="20"/>
          <w:sz w:val="24"/>
          <w:szCs w:val="24"/>
        </w:rPr>
      </w:pPr>
      <w:r w:rsidRPr="00F72C05">
        <w:rPr>
          <w:rFonts w:ascii="Times New Roman" w:hAnsi="Times New Roman"/>
          <w:spacing w:val="20"/>
          <w:sz w:val="24"/>
          <w:szCs w:val="24"/>
        </w:rPr>
        <w:t>·нарушение зрительно-моторной координации;</w:t>
      </w:r>
    </w:p>
    <w:p w:rsidR="00D54D85" w:rsidRPr="00F72C05" w:rsidRDefault="00D54D85" w:rsidP="00661157">
      <w:pPr>
        <w:spacing w:after="0"/>
        <w:jc w:val="both"/>
        <w:rPr>
          <w:rFonts w:ascii="Times New Roman" w:hAnsi="Times New Roman"/>
          <w:spacing w:val="20"/>
          <w:sz w:val="24"/>
          <w:szCs w:val="24"/>
        </w:rPr>
      </w:pPr>
      <w:r w:rsidRPr="00F72C05">
        <w:rPr>
          <w:rFonts w:ascii="Times New Roman" w:hAnsi="Times New Roman"/>
          <w:spacing w:val="20"/>
          <w:sz w:val="24"/>
          <w:szCs w:val="24"/>
        </w:rPr>
        <w:t xml:space="preserve"> ·проблемы, связанные с перемещением в пространстве; ребенок ударяется о предметы, роняет вещи на пол, долго ищет оброненную вещь;</w:t>
      </w:r>
    </w:p>
    <w:p w:rsidR="00D54D85" w:rsidRPr="00F72C05" w:rsidRDefault="00D54D85" w:rsidP="00661157">
      <w:pPr>
        <w:spacing w:after="0"/>
        <w:jc w:val="both"/>
        <w:rPr>
          <w:rFonts w:ascii="Times New Roman" w:hAnsi="Times New Roman"/>
          <w:spacing w:val="20"/>
          <w:sz w:val="24"/>
          <w:szCs w:val="24"/>
        </w:rPr>
      </w:pPr>
      <w:r w:rsidRPr="00F72C05">
        <w:rPr>
          <w:rFonts w:ascii="Times New Roman" w:hAnsi="Times New Roman"/>
          <w:spacing w:val="20"/>
          <w:sz w:val="24"/>
          <w:szCs w:val="24"/>
        </w:rPr>
        <w:t xml:space="preserve"> ·ребенок держит книгу слишком близко к глазам; </w:t>
      </w:r>
    </w:p>
    <w:p w:rsidR="00D54D85" w:rsidRPr="00F72C05" w:rsidRDefault="00D54D85" w:rsidP="00661157">
      <w:pPr>
        <w:spacing w:after="0"/>
        <w:jc w:val="both"/>
        <w:rPr>
          <w:rFonts w:ascii="Times New Roman" w:hAnsi="Times New Roman"/>
          <w:spacing w:val="20"/>
          <w:sz w:val="24"/>
          <w:szCs w:val="24"/>
        </w:rPr>
      </w:pPr>
      <w:r w:rsidRPr="00F72C05">
        <w:rPr>
          <w:rFonts w:ascii="Times New Roman" w:hAnsi="Times New Roman"/>
          <w:spacing w:val="20"/>
          <w:sz w:val="24"/>
          <w:szCs w:val="24"/>
        </w:rPr>
        <w:t xml:space="preserve">·ребенок часто теряется </w:t>
      </w:r>
      <w:r>
        <w:rPr>
          <w:rFonts w:ascii="Times New Roman" w:hAnsi="Times New Roman"/>
          <w:spacing w:val="20"/>
          <w:sz w:val="24"/>
          <w:szCs w:val="24"/>
        </w:rPr>
        <w:t>в пространстве и быстро устает.</w:t>
      </w:r>
    </w:p>
    <w:p w:rsidR="00D54D85" w:rsidRPr="00F72C05" w:rsidRDefault="00D54D85" w:rsidP="00661157">
      <w:pPr>
        <w:spacing w:after="0"/>
        <w:jc w:val="both"/>
        <w:rPr>
          <w:rFonts w:ascii="Times New Roman" w:hAnsi="Times New Roman"/>
          <w:spacing w:val="20"/>
          <w:sz w:val="24"/>
          <w:szCs w:val="24"/>
        </w:rPr>
      </w:pPr>
      <w:r w:rsidRPr="00F72C05">
        <w:rPr>
          <w:rFonts w:ascii="Times New Roman" w:hAnsi="Times New Roman"/>
          <w:spacing w:val="20"/>
          <w:sz w:val="24"/>
          <w:szCs w:val="24"/>
        </w:rPr>
        <w:t>· ребенок трет глаза в процессе чтения;</w:t>
      </w:r>
    </w:p>
    <w:p w:rsidR="00D54D85" w:rsidRPr="00BB56DA" w:rsidRDefault="00D54D85" w:rsidP="00661157">
      <w:pPr>
        <w:spacing w:after="0"/>
        <w:jc w:val="both"/>
        <w:rPr>
          <w:spacing w:val="20"/>
        </w:rPr>
      </w:pPr>
      <w:r w:rsidRPr="00F72C05">
        <w:rPr>
          <w:rFonts w:ascii="Times New Roman" w:hAnsi="Times New Roman"/>
          <w:spacing w:val="20"/>
          <w:sz w:val="24"/>
          <w:szCs w:val="24"/>
        </w:rPr>
        <w:t>· ребенок жалуется на головные боли</w:t>
      </w:r>
      <w:r w:rsidRPr="00AF7BB9">
        <w:rPr>
          <w:spacing w:val="20"/>
        </w:rPr>
        <w:t xml:space="preserve">; </w:t>
      </w:r>
    </w:p>
    <w:p w:rsidR="00D54D85" w:rsidRDefault="00D54D85"/>
    <w:p w:rsidR="00D54D85" w:rsidRDefault="00D54D85" w:rsidP="008E3187">
      <w:pPr>
        <w:jc w:val="center"/>
      </w:pPr>
      <w:r>
        <w:t>МБДОУ «Детский сад №12 компенсирующего вида» г. Гатчина</w:t>
      </w:r>
    </w:p>
    <w:p w:rsidR="00D54D85" w:rsidRDefault="00D54D85" w:rsidP="008E3187">
      <w:pPr>
        <w:jc w:val="center"/>
      </w:pPr>
    </w:p>
    <w:p w:rsidR="00D54D85" w:rsidRDefault="00D54D85" w:rsidP="008E3187">
      <w:pPr>
        <w:jc w:val="center"/>
      </w:pPr>
    </w:p>
    <w:p w:rsidR="00D54D85" w:rsidRDefault="00D54D85" w:rsidP="008E3187">
      <w:pPr>
        <w:jc w:val="center"/>
      </w:pPr>
    </w:p>
    <w:p w:rsidR="00D54D85" w:rsidRDefault="00D54D85" w:rsidP="008E3187">
      <w:pPr>
        <w:jc w:val="center"/>
      </w:pPr>
    </w:p>
    <w:p w:rsidR="00D54D85" w:rsidRDefault="00D54D85" w:rsidP="003C39C0">
      <w:pPr>
        <w:jc w:val="center"/>
        <w:rPr>
          <w:rFonts w:ascii="Times New Roman" w:hAnsi="Times New Roman"/>
          <w:b/>
          <w:color w:val="002060"/>
          <w:sz w:val="32"/>
          <w:szCs w:val="32"/>
        </w:rPr>
      </w:pPr>
      <w:r>
        <w:rPr>
          <w:rFonts w:ascii="Times New Roman" w:hAnsi="Times New Roman"/>
          <w:b/>
          <w:color w:val="002060"/>
          <w:sz w:val="32"/>
          <w:szCs w:val="32"/>
        </w:rPr>
        <w:t>КАК СОХРАНИТЬ ЗРЕНИЕ</w:t>
      </w:r>
    </w:p>
    <w:p w:rsidR="00D54D85" w:rsidRDefault="00D54D85" w:rsidP="003C39C0">
      <w:pPr>
        <w:jc w:val="center"/>
        <w:rPr>
          <w:noProof/>
          <w:lang w:eastAsia="ru-RU"/>
        </w:rPr>
      </w:pPr>
    </w:p>
    <w:p w:rsidR="00D54D85" w:rsidRDefault="00D54D85" w:rsidP="003C39C0">
      <w:pPr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style="position:absolute;left:0;text-align:left;margin-left:.2pt;margin-top:8pt;width:233pt;height:166.55pt;z-index:251656192;visibility:visible">
            <v:imagedata r:id="rId7" o:title=""/>
          </v:shape>
        </w:pict>
      </w:r>
    </w:p>
    <w:p w:rsidR="00D54D85" w:rsidRDefault="00D54D85" w:rsidP="003C39C0">
      <w:pPr>
        <w:jc w:val="center"/>
        <w:rPr>
          <w:noProof/>
          <w:lang w:eastAsia="ru-RU"/>
        </w:rPr>
      </w:pPr>
    </w:p>
    <w:p w:rsidR="00D54D85" w:rsidRDefault="00D54D85" w:rsidP="003C39C0">
      <w:pPr>
        <w:jc w:val="center"/>
        <w:rPr>
          <w:noProof/>
          <w:lang w:eastAsia="ru-RU"/>
        </w:rPr>
      </w:pPr>
    </w:p>
    <w:p w:rsidR="00D54D85" w:rsidRDefault="00D54D85" w:rsidP="003C39C0">
      <w:pPr>
        <w:jc w:val="center"/>
        <w:rPr>
          <w:noProof/>
          <w:lang w:eastAsia="ru-RU"/>
        </w:rPr>
      </w:pPr>
    </w:p>
    <w:p w:rsidR="00D54D85" w:rsidRDefault="00D54D85" w:rsidP="003C39C0">
      <w:pPr>
        <w:jc w:val="center"/>
        <w:rPr>
          <w:noProof/>
          <w:lang w:eastAsia="ru-RU"/>
        </w:rPr>
      </w:pPr>
    </w:p>
    <w:p w:rsidR="00D54D85" w:rsidRDefault="00D54D85" w:rsidP="003C39C0">
      <w:pPr>
        <w:jc w:val="center"/>
        <w:rPr>
          <w:noProof/>
          <w:lang w:eastAsia="ru-RU"/>
        </w:rPr>
      </w:pPr>
    </w:p>
    <w:p w:rsidR="00D54D85" w:rsidRDefault="00D54D85" w:rsidP="003C39C0">
      <w:pPr>
        <w:jc w:val="center"/>
        <w:rPr>
          <w:noProof/>
          <w:lang w:eastAsia="ru-RU"/>
        </w:rPr>
      </w:pPr>
    </w:p>
    <w:p w:rsidR="00D54D85" w:rsidRPr="00857443" w:rsidRDefault="00D54D85" w:rsidP="003C39C0">
      <w:pPr>
        <w:jc w:val="center"/>
        <w:rPr>
          <w:rFonts w:ascii="Times New Roman" w:hAnsi="Times New Roman"/>
          <w:noProof/>
          <w:color w:val="2F5496"/>
          <w:sz w:val="28"/>
          <w:szCs w:val="28"/>
          <w:lang w:eastAsia="ru-RU"/>
        </w:rPr>
      </w:pPr>
    </w:p>
    <w:p w:rsidR="00D54D85" w:rsidRPr="00857443" w:rsidRDefault="00D54D85" w:rsidP="003C39C0">
      <w:pPr>
        <w:jc w:val="center"/>
        <w:rPr>
          <w:rFonts w:ascii="Times New Roman" w:hAnsi="Times New Roman"/>
          <w:noProof/>
          <w:color w:val="2F5496"/>
          <w:sz w:val="28"/>
          <w:szCs w:val="28"/>
          <w:lang w:eastAsia="ru-RU"/>
        </w:rPr>
      </w:pPr>
    </w:p>
    <w:p w:rsidR="00D54D85" w:rsidRPr="00BE5570" w:rsidRDefault="00D54D85" w:rsidP="003C39C0">
      <w:pPr>
        <w:jc w:val="center"/>
        <w:rPr>
          <w:rFonts w:ascii="Times New Roman" w:hAnsi="Times New Roman"/>
          <w:b/>
          <w:i/>
          <w:color w:val="002060"/>
          <w:sz w:val="32"/>
          <w:szCs w:val="32"/>
        </w:rPr>
      </w:pPr>
      <w:r w:rsidRPr="00857443">
        <w:rPr>
          <w:rFonts w:ascii="Times New Roman" w:hAnsi="Times New Roman"/>
          <w:b/>
          <w:i/>
          <w:noProof/>
          <w:color w:val="2F5496"/>
          <w:sz w:val="28"/>
          <w:szCs w:val="28"/>
          <w:lang w:eastAsia="ru-RU"/>
        </w:rPr>
        <w:t>Советы тилопедагога</w:t>
      </w:r>
    </w:p>
    <w:p w:rsidR="00D54D85" w:rsidRDefault="00D54D85" w:rsidP="00BE557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Учитель-дефектолог</w:t>
      </w:r>
    </w:p>
    <w:p w:rsidR="00D54D85" w:rsidRDefault="00D54D85" w:rsidP="00BE557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(тифлопедагог-</w:t>
      </w:r>
    </w:p>
    <w:p w:rsidR="00D54D85" w:rsidRPr="00BE5570" w:rsidRDefault="00D54D85" w:rsidP="00BE557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Мозговая Ю.Ю.</w:t>
      </w:r>
    </w:p>
    <w:p w:rsidR="00D54D85" w:rsidRPr="00017F1D" w:rsidRDefault="00D54D85" w:rsidP="00F72C05">
      <w:pPr>
        <w:jc w:val="center"/>
        <w:rPr>
          <w:rFonts w:ascii="Times New Roman" w:hAnsi="Times New Roman"/>
          <w:b/>
          <w:bCs/>
          <w:color w:val="002060"/>
          <w:spacing w:val="20"/>
        </w:rPr>
      </w:pPr>
      <w:r w:rsidRPr="00017F1D">
        <w:rPr>
          <w:rFonts w:ascii="Times New Roman" w:hAnsi="Times New Roman"/>
          <w:b/>
          <w:bCs/>
          <w:color w:val="002060"/>
          <w:spacing w:val="20"/>
        </w:rPr>
        <w:t>УСЛОВИЯ ДЛЯ ОХРАНЫ И УКРЕПЛЕНИЯ ЗРЕНИЯ: ПРАВИЛЬНОЕ ПИТАНИЕ</w:t>
      </w:r>
    </w:p>
    <w:p w:rsidR="00D54D85" w:rsidRPr="00A80CE3" w:rsidRDefault="00D54D85" w:rsidP="00F72C05">
      <w:pPr>
        <w:numPr>
          <w:ilvl w:val="0"/>
          <w:numId w:val="1"/>
        </w:numPr>
        <w:spacing w:after="0" w:line="273" w:lineRule="atLeast"/>
        <w:ind w:left="375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A80CE3">
        <w:rPr>
          <w:rFonts w:ascii="Times New Roman" w:hAnsi="Times New Roman"/>
          <w:color w:val="002060"/>
          <w:sz w:val="28"/>
          <w:szCs w:val="28"/>
          <w:lang w:eastAsia="ru-RU"/>
        </w:rPr>
        <w:t>Витамин А</w:t>
      </w:r>
      <w:r w:rsidRPr="00A80CE3">
        <w:rPr>
          <w:rFonts w:ascii="Times New Roman" w:hAnsi="Times New Roman"/>
          <w:sz w:val="28"/>
          <w:szCs w:val="28"/>
          <w:lang w:eastAsia="ru-RU"/>
        </w:rPr>
        <w:t>: он эффективно действует как в начале потери зрения, так и при сильной близорукости;</w:t>
      </w:r>
    </w:p>
    <w:p w:rsidR="00D54D85" w:rsidRPr="00A80CE3" w:rsidRDefault="00D54D85" w:rsidP="00F72C05">
      <w:pPr>
        <w:spacing w:line="273" w:lineRule="atLeast"/>
        <w:ind w:left="360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! </w:t>
      </w:r>
      <w:r w:rsidRPr="00A80CE3">
        <w:rPr>
          <w:rFonts w:ascii="Times New Roman" w:hAnsi="Times New Roman"/>
          <w:i/>
          <w:sz w:val="24"/>
          <w:szCs w:val="24"/>
          <w:lang w:eastAsia="ru-RU"/>
        </w:rPr>
        <w:t>Печень, желток куриного яйца, молоко, сливки, сливочное масло, рыбий жир, сыр Чедер, морковь, облепиха, шиповник, зеленый лук, петрушка, щавель, салат, абрикосы, плоды рябины</w:t>
      </w:r>
    </w:p>
    <w:p w:rsidR="00D54D85" w:rsidRDefault="00D54D85" w:rsidP="00F72C05">
      <w:pPr>
        <w:numPr>
          <w:ilvl w:val="0"/>
          <w:numId w:val="1"/>
        </w:numPr>
        <w:spacing w:after="0" w:line="273" w:lineRule="atLeast"/>
        <w:ind w:left="375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A80CE3">
        <w:rPr>
          <w:rFonts w:ascii="Times New Roman" w:hAnsi="Times New Roman"/>
          <w:color w:val="002060"/>
          <w:sz w:val="28"/>
          <w:szCs w:val="28"/>
          <w:lang w:eastAsia="ru-RU"/>
        </w:rPr>
        <w:t>Витамин С</w:t>
      </w:r>
      <w:r w:rsidRPr="00A80CE3">
        <w:rPr>
          <w:rFonts w:ascii="Times New Roman" w:hAnsi="Times New Roman"/>
          <w:sz w:val="28"/>
          <w:szCs w:val="28"/>
          <w:lang w:eastAsia="ru-RU"/>
        </w:rPr>
        <w:t>: нормализует внутриглазное давление, укрепляет сосуды;</w:t>
      </w:r>
    </w:p>
    <w:p w:rsidR="00D54D85" w:rsidRPr="00A80CE3" w:rsidRDefault="00D54D85" w:rsidP="00F72C05">
      <w:pPr>
        <w:spacing w:line="273" w:lineRule="atLeast"/>
        <w:ind w:left="1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! </w:t>
      </w:r>
      <w:r w:rsidRPr="00A80CE3">
        <w:rPr>
          <w:rFonts w:ascii="Times New Roman" w:hAnsi="Times New Roman"/>
          <w:i/>
          <w:sz w:val="24"/>
          <w:szCs w:val="24"/>
        </w:rPr>
        <w:t>Высушенные плоды шиповника, рябины, красный перец, щавель, морковь, помидоры, картофель (особенно осенью), свежая белокочанная капуста, черная смородина</w:t>
      </w:r>
    </w:p>
    <w:p w:rsidR="00D54D85" w:rsidRPr="00A80CE3" w:rsidRDefault="00D54D85" w:rsidP="00F72C05">
      <w:pPr>
        <w:spacing w:after="0" w:line="273" w:lineRule="atLeast"/>
        <w:ind w:left="15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D54D85" w:rsidRDefault="00D54D85" w:rsidP="00F72C05">
      <w:pPr>
        <w:numPr>
          <w:ilvl w:val="0"/>
          <w:numId w:val="1"/>
        </w:numPr>
        <w:spacing w:after="0" w:line="273" w:lineRule="atLeast"/>
        <w:ind w:left="375"/>
        <w:jc w:val="both"/>
        <w:textAlignment w:val="baseline"/>
        <w:rPr>
          <w:rFonts w:ascii="Times New Roman" w:hAnsi="Times New Roman"/>
          <w:i/>
          <w:sz w:val="28"/>
          <w:szCs w:val="28"/>
          <w:lang w:eastAsia="ru-RU"/>
        </w:rPr>
      </w:pPr>
      <w:r w:rsidRPr="00A80CE3">
        <w:rPr>
          <w:rFonts w:ascii="Times New Roman" w:hAnsi="Times New Roman"/>
          <w:color w:val="002060"/>
          <w:sz w:val="28"/>
          <w:szCs w:val="28"/>
          <w:lang w:eastAsia="ru-RU"/>
        </w:rPr>
        <w:t>Витамин В</w:t>
      </w:r>
      <w:r w:rsidRPr="00A80CE3">
        <w:rPr>
          <w:rFonts w:ascii="Times New Roman" w:hAnsi="Times New Roman"/>
          <w:sz w:val="28"/>
          <w:szCs w:val="28"/>
          <w:lang w:eastAsia="ru-RU"/>
        </w:rPr>
        <w:t>: восстанавливает метаболизм в глазных тканях, улучшает состояние сетчатки, снимает усталость</w:t>
      </w:r>
      <w:r w:rsidRPr="00094421">
        <w:rPr>
          <w:rFonts w:ascii="Times New Roman" w:hAnsi="Times New Roman"/>
          <w:i/>
          <w:sz w:val="28"/>
          <w:szCs w:val="28"/>
          <w:lang w:eastAsia="ru-RU"/>
        </w:rPr>
        <w:t>.</w:t>
      </w:r>
    </w:p>
    <w:p w:rsidR="00D54D85" w:rsidRDefault="00D54D85" w:rsidP="00F72C05">
      <w:r>
        <w:rPr>
          <w:noProof/>
          <w:lang w:eastAsia="ru-RU"/>
        </w:rPr>
        <w:pict>
          <v:shape id="Рисунок 4" o:spid="_x0000_s1027" type="#_x0000_t75" style="position:absolute;margin-left:9.1pt;margin-top:36.1pt;width:173.75pt;height:90.5pt;z-index:251659264;visibility:visible">
            <v:imagedata r:id="rId8" o:title=""/>
          </v:shape>
        </w:pict>
      </w:r>
      <w:r w:rsidRPr="00A80CE3">
        <w:rPr>
          <w:rFonts w:ascii="Times New Roman" w:hAnsi="Times New Roman"/>
          <w:i/>
          <w:sz w:val="24"/>
          <w:szCs w:val="24"/>
          <w:lang w:eastAsia="ru-RU"/>
        </w:rPr>
        <w:t xml:space="preserve">! </w:t>
      </w:r>
      <w:r w:rsidRPr="00A80CE3">
        <w:rPr>
          <w:rFonts w:ascii="Times New Roman" w:hAnsi="Times New Roman"/>
          <w:i/>
          <w:sz w:val="24"/>
          <w:szCs w:val="24"/>
        </w:rPr>
        <w:t>Мясо, печень, почки, ржаной хлеб, дрожжи, картофель, стручковые, все виды овощей</w:t>
      </w:r>
    </w:p>
    <w:p w:rsidR="00D54D85" w:rsidRDefault="00D54D85" w:rsidP="00F72C05">
      <w:r>
        <w:rPr>
          <w:noProof/>
          <w:lang w:eastAsia="ru-RU"/>
        </w:rPr>
        <w:pict>
          <v:shape id="Рисунок 3" o:spid="_x0000_s1028" type="#_x0000_t75" style="position:absolute;margin-left:21pt;margin-top:12.8pt;width:157.25pt;height:104.8pt;z-index:251658240;visibility:visible">
            <v:imagedata r:id="rId9" o:title=""/>
          </v:shape>
        </w:pict>
      </w:r>
    </w:p>
    <w:p w:rsidR="00D54D85" w:rsidRDefault="00D54D85" w:rsidP="00F72C05"/>
    <w:p w:rsidR="00D54D85" w:rsidRDefault="00D54D85" w:rsidP="00F72C05"/>
    <w:p w:rsidR="00D54D85" w:rsidRDefault="00D54D85" w:rsidP="00E24E9A">
      <w:pPr>
        <w:jc w:val="center"/>
        <w:rPr>
          <w:rFonts w:ascii="Times New Roman" w:hAnsi="Times New Roman"/>
          <w:b/>
          <w:bCs/>
          <w:color w:val="002060"/>
          <w:spacing w:val="20"/>
        </w:rPr>
      </w:pPr>
    </w:p>
    <w:p w:rsidR="00D54D85" w:rsidRDefault="00D54D85" w:rsidP="00E24E9A">
      <w:pPr>
        <w:jc w:val="center"/>
        <w:rPr>
          <w:rFonts w:ascii="Times New Roman" w:hAnsi="Times New Roman"/>
          <w:b/>
          <w:bCs/>
          <w:color w:val="002060"/>
          <w:spacing w:val="20"/>
        </w:rPr>
      </w:pPr>
      <w:r w:rsidRPr="00017F1D">
        <w:rPr>
          <w:rFonts w:ascii="Times New Roman" w:hAnsi="Times New Roman"/>
          <w:b/>
          <w:bCs/>
          <w:color w:val="002060"/>
          <w:spacing w:val="20"/>
        </w:rPr>
        <w:t xml:space="preserve">УСЛОВИЯ ДЛЯ ОХРАНЫ И </w:t>
      </w:r>
    </w:p>
    <w:p w:rsidR="00D54D85" w:rsidRDefault="00D54D85" w:rsidP="00E24E9A">
      <w:pPr>
        <w:jc w:val="center"/>
        <w:rPr>
          <w:rFonts w:ascii="Times New Roman" w:hAnsi="Times New Roman"/>
          <w:b/>
          <w:bCs/>
          <w:color w:val="002060"/>
          <w:spacing w:val="20"/>
        </w:rPr>
      </w:pPr>
      <w:r w:rsidRPr="00017F1D">
        <w:rPr>
          <w:rFonts w:ascii="Times New Roman" w:hAnsi="Times New Roman"/>
          <w:b/>
          <w:bCs/>
          <w:color w:val="002060"/>
          <w:spacing w:val="20"/>
        </w:rPr>
        <w:t>УКРЕПЛЕНИЯ ЗРЕНИЯ: РЕЖИМ ДНЯ И ЗРЕНИЕ</w:t>
      </w:r>
    </w:p>
    <w:p w:rsidR="00D54D85" w:rsidRPr="008E6BF2" w:rsidRDefault="00D54D85" w:rsidP="008E6BF2">
      <w:pPr>
        <w:rPr>
          <w:rFonts w:ascii="Times New Roman" w:hAnsi="Times New Roman"/>
          <w:sz w:val="24"/>
          <w:szCs w:val="24"/>
        </w:rPr>
      </w:pPr>
      <w:r w:rsidRPr="008E6BF2">
        <w:rPr>
          <w:rFonts w:ascii="Times New Roman" w:hAnsi="Times New Roman"/>
          <w:color w:val="002060"/>
          <w:sz w:val="24"/>
          <w:szCs w:val="24"/>
        </w:rPr>
        <w:t>ПРАВИЛО 1</w:t>
      </w:r>
      <w:r w:rsidRPr="008E6BF2">
        <w:rPr>
          <w:rFonts w:ascii="Times New Roman" w:hAnsi="Times New Roman"/>
          <w:sz w:val="24"/>
          <w:szCs w:val="24"/>
        </w:rPr>
        <w:t>. Старайтесь, чтобы ребенок больше двигался и гулял на свежем воздухе не менее 4 часов в день.</w:t>
      </w:r>
    </w:p>
    <w:p w:rsidR="00D54D85" w:rsidRDefault="00D54D85" w:rsidP="008E6BF2">
      <w:pPr>
        <w:rPr>
          <w:rFonts w:ascii="Times New Roman" w:hAnsi="Times New Roman"/>
          <w:sz w:val="24"/>
          <w:szCs w:val="24"/>
        </w:rPr>
      </w:pPr>
      <w:r w:rsidRPr="008E6BF2">
        <w:rPr>
          <w:rFonts w:ascii="Times New Roman" w:hAnsi="Times New Roman"/>
          <w:color w:val="002060"/>
          <w:sz w:val="24"/>
          <w:szCs w:val="24"/>
        </w:rPr>
        <w:t>ПРАВИЛО 2</w:t>
      </w:r>
      <w:r w:rsidRPr="008E6BF2">
        <w:rPr>
          <w:rFonts w:ascii="Times New Roman" w:hAnsi="Times New Roman"/>
          <w:sz w:val="24"/>
          <w:szCs w:val="24"/>
        </w:rPr>
        <w:t>. Следите за осанкой ребенка – при «кривой» спине головного мозга, которое провоцирует проблемы со зрением. Запомните: расстояние между книгой и глазами должно быть не менее 25-30 мин.</w:t>
      </w:r>
    </w:p>
    <w:p w:rsidR="00D54D85" w:rsidRPr="008E6BF2" w:rsidRDefault="00D54D85" w:rsidP="008E6BF2">
      <w:pPr>
        <w:rPr>
          <w:rFonts w:ascii="Times New Roman" w:hAnsi="Times New Roman"/>
          <w:sz w:val="24"/>
          <w:szCs w:val="24"/>
        </w:rPr>
      </w:pPr>
      <w:r w:rsidRPr="008E6BF2">
        <w:rPr>
          <w:rFonts w:ascii="Times New Roman" w:hAnsi="Times New Roman"/>
          <w:color w:val="002060"/>
          <w:sz w:val="24"/>
          <w:szCs w:val="24"/>
        </w:rPr>
        <w:t>ПРАВИЛО</w:t>
      </w:r>
      <w:r>
        <w:rPr>
          <w:rFonts w:ascii="Times New Roman" w:hAnsi="Times New Roman"/>
          <w:color w:val="002060"/>
          <w:sz w:val="24"/>
          <w:szCs w:val="24"/>
        </w:rPr>
        <w:t xml:space="preserve"> 3.</w:t>
      </w:r>
      <w:r w:rsidRPr="008E6BF2">
        <w:rPr>
          <w:rFonts w:ascii="Times New Roman" w:hAnsi="Times New Roman"/>
          <w:sz w:val="24"/>
          <w:szCs w:val="24"/>
        </w:rPr>
        <w:t>.</w:t>
      </w:r>
      <w:r w:rsidRPr="008E6BF2">
        <w:rPr>
          <w:rFonts w:ascii="Times New Roman" w:hAnsi="Times New Roman"/>
          <w:bCs/>
          <w:sz w:val="24"/>
          <w:szCs w:val="24"/>
        </w:rPr>
        <w:t xml:space="preserve">Во время выполнения </w:t>
      </w:r>
      <w:r w:rsidRPr="008E6BF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графических работ </w:t>
      </w:r>
      <w:r w:rsidRPr="008E6BF2">
        <w:rPr>
          <w:rFonts w:ascii="Times New Roman" w:hAnsi="Times New Roman"/>
          <w:bCs/>
          <w:sz w:val="24"/>
          <w:szCs w:val="24"/>
        </w:rPr>
        <w:t xml:space="preserve">(рисование, письмо, аппликация и т.д.) источник света обязательно должен располагаться </w:t>
      </w:r>
      <w:r w:rsidRPr="008E6BF2">
        <w:rPr>
          <w:rFonts w:ascii="Times New Roman" w:hAnsi="Times New Roman"/>
          <w:bCs/>
          <w:i/>
          <w:iCs/>
          <w:sz w:val="24"/>
          <w:szCs w:val="24"/>
        </w:rPr>
        <w:t>спереди и с противоположной стороны от</w:t>
      </w:r>
      <w:r w:rsidRPr="008E6BF2">
        <w:rPr>
          <w:rFonts w:ascii="Times New Roman" w:hAnsi="Times New Roman"/>
          <w:bCs/>
          <w:sz w:val="24"/>
          <w:szCs w:val="24"/>
        </w:rPr>
        <w:t xml:space="preserve"> </w:t>
      </w:r>
      <w:r w:rsidRPr="008E6BF2">
        <w:rPr>
          <w:rFonts w:ascii="Times New Roman" w:hAnsi="Times New Roman"/>
          <w:bCs/>
          <w:i/>
          <w:iCs/>
          <w:sz w:val="24"/>
          <w:szCs w:val="24"/>
        </w:rPr>
        <w:t>ведущей руки.</w:t>
      </w:r>
      <w:r w:rsidRPr="008E6BF2">
        <w:rPr>
          <w:rFonts w:ascii="Times New Roman" w:hAnsi="Times New Roman"/>
          <w:bCs/>
          <w:i/>
          <w:iCs/>
          <w:sz w:val="24"/>
          <w:szCs w:val="24"/>
          <w:u w:val="single"/>
        </w:rPr>
        <w:t>При чтении, рассматривании</w:t>
      </w:r>
      <w:r w:rsidRPr="008E6B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8E6BF2">
        <w:rPr>
          <w:rFonts w:ascii="Times New Roman" w:hAnsi="Times New Roman"/>
          <w:bCs/>
          <w:sz w:val="24"/>
          <w:szCs w:val="24"/>
        </w:rPr>
        <w:t xml:space="preserve">и т.п. источник света может находиться </w:t>
      </w:r>
      <w:r w:rsidRPr="008E6BF2">
        <w:rPr>
          <w:rFonts w:ascii="Times New Roman" w:hAnsi="Times New Roman"/>
          <w:bCs/>
          <w:i/>
          <w:iCs/>
          <w:sz w:val="24"/>
          <w:szCs w:val="24"/>
        </w:rPr>
        <w:t xml:space="preserve">с </w:t>
      </w:r>
      <w:r w:rsidRPr="008E6BF2">
        <w:rPr>
          <w:rFonts w:ascii="Times New Roman" w:hAnsi="Times New Roman"/>
          <w:bCs/>
          <w:i/>
          <w:iCs/>
          <w:sz w:val="24"/>
          <w:szCs w:val="24"/>
          <w:u w:val="single"/>
        </w:rPr>
        <w:t>любой стороны</w:t>
      </w:r>
      <w:r w:rsidRPr="008E6BF2">
        <w:rPr>
          <w:rFonts w:ascii="Times New Roman" w:hAnsi="Times New Roman"/>
          <w:bCs/>
          <w:i/>
          <w:iCs/>
          <w:sz w:val="24"/>
          <w:szCs w:val="24"/>
        </w:rPr>
        <w:t>,</w:t>
      </w:r>
      <w:r w:rsidRPr="008E6BF2">
        <w:rPr>
          <w:rFonts w:ascii="Times New Roman" w:hAnsi="Times New Roman"/>
          <w:bCs/>
          <w:sz w:val="24"/>
          <w:szCs w:val="24"/>
        </w:rPr>
        <w:t xml:space="preserve"> главное, чтобы он </w:t>
      </w:r>
      <w:r w:rsidRPr="008E6BF2">
        <w:rPr>
          <w:rFonts w:ascii="Times New Roman" w:hAnsi="Times New Roman"/>
          <w:bCs/>
          <w:i/>
          <w:iCs/>
          <w:sz w:val="24"/>
          <w:szCs w:val="24"/>
          <w:u w:val="single"/>
        </w:rPr>
        <w:t>равномерно освещал рабочую</w:t>
      </w:r>
      <w:r w:rsidRPr="008E6BF2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8E6BF2">
        <w:rPr>
          <w:rFonts w:ascii="Times New Roman" w:hAnsi="Times New Roman"/>
          <w:bCs/>
          <w:i/>
          <w:iCs/>
          <w:sz w:val="24"/>
          <w:szCs w:val="24"/>
          <w:u w:val="single"/>
        </w:rPr>
        <w:t>поверхность и не было ослепления глаз.</w:t>
      </w:r>
    </w:p>
    <w:p w:rsidR="00D54D85" w:rsidRPr="008E6BF2" w:rsidRDefault="00D54D85" w:rsidP="008E6BF2">
      <w:pPr>
        <w:rPr>
          <w:rFonts w:ascii="Times New Roman" w:hAnsi="Times New Roman"/>
          <w:sz w:val="24"/>
          <w:szCs w:val="24"/>
        </w:rPr>
      </w:pPr>
      <w:r w:rsidRPr="008E6BF2">
        <w:rPr>
          <w:rFonts w:ascii="Times New Roman" w:hAnsi="Times New Roman"/>
          <w:color w:val="002060"/>
          <w:sz w:val="24"/>
          <w:szCs w:val="24"/>
        </w:rPr>
        <w:t xml:space="preserve">ПРАВИЛО </w:t>
      </w:r>
      <w:r>
        <w:rPr>
          <w:rFonts w:ascii="Times New Roman" w:hAnsi="Times New Roman"/>
          <w:color w:val="002060"/>
          <w:sz w:val="24"/>
          <w:szCs w:val="24"/>
        </w:rPr>
        <w:t>4</w:t>
      </w:r>
      <w:r w:rsidRPr="008E6BF2">
        <w:rPr>
          <w:rFonts w:ascii="Times New Roman" w:hAnsi="Times New Roman"/>
          <w:sz w:val="24"/>
          <w:szCs w:val="24"/>
        </w:rPr>
        <w:t xml:space="preserve">. Не допускайте, чтобы ребенок подолгу сидел перед телевизором. Телевизор должен находиться строго напротив и не ближе </w:t>
      </w:r>
      <w:smartTag w:uri="urn:schemas-microsoft-com:office:smarttags" w:element="metricconverter">
        <w:smartTagPr>
          <w:attr w:name="ProductID" w:val="3 метров"/>
        </w:smartTagPr>
        <w:r w:rsidRPr="008E6BF2">
          <w:rPr>
            <w:rFonts w:ascii="Times New Roman" w:hAnsi="Times New Roman"/>
            <w:sz w:val="24"/>
            <w:szCs w:val="24"/>
          </w:rPr>
          <w:t>3 метров</w:t>
        </w:r>
      </w:smartTag>
      <w:r w:rsidRPr="008E6BF2">
        <w:rPr>
          <w:rFonts w:ascii="Times New Roman" w:hAnsi="Times New Roman"/>
          <w:sz w:val="24"/>
          <w:szCs w:val="24"/>
        </w:rPr>
        <w:t>. Не забывайте, что смотреть телевизор в темной комнате нежелательно.</w:t>
      </w:r>
    </w:p>
    <w:p w:rsidR="00D54D85" w:rsidRPr="008E6BF2" w:rsidRDefault="00D54D85" w:rsidP="008E6BF2">
      <w:pPr>
        <w:rPr>
          <w:rFonts w:ascii="Times New Roman" w:hAnsi="Times New Roman"/>
          <w:sz w:val="24"/>
          <w:szCs w:val="24"/>
        </w:rPr>
      </w:pPr>
      <w:r w:rsidRPr="008E6BF2">
        <w:rPr>
          <w:rFonts w:ascii="Times New Roman" w:hAnsi="Times New Roman"/>
          <w:color w:val="002060"/>
          <w:sz w:val="24"/>
          <w:szCs w:val="24"/>
        </w:rPr>
        <w:t xml:space="preserve">ПРАВИЛО </w:t>
      </w:r>
      <w:r>
        <w:rPr>
          <w:rFonts w:ascii="Times New Roman" w:hAnsi="Times New Roman"/>
          <w:color w:val="002060"/>
          <w:sz w:val="24"/>
          <w:szCs w:val="24"/>
        </w:rPr>
        <w:t>5</w:t>
      </w:r>
      <w:r w:rsidRPr="008E6BF2">
        <w:rPr>
          <w:rFonts w:ascii="Times New Roman" w:hAnsi="Times New Roman"/>
          <w:sz w:val="24"/>
          <w:szCs w:val="24"/>
        </w:rPr>
        <w:t>. Дошкольник может играть на компьютере не более получаса в день. Про игры на сотовом телефоне лучше забыть!</w:t>
      </w:r>
    </w:p>
    <w:p w:rsidR="00D54D85" w:rsidRPr="008E6BF2" w:rsidRDefault="00D54D85" w:rsidP="008E6BF2">
      <w:pPr>
        <w:rPr>
          <w:rFonts w:ascii="Times New Roman" w:hAnsi="Times New Roman"/>
          <w:sz w:val="24"/>
          <w:szCs w:val="24"/>
        </w:rPr>
      </w:pPr>
      <w:r w:rsidRPr="008E6BF2">
        <w:rPr>
          <w:rFonts w:ascii="Times New Roman" w:hAnsi="Times New Roman"/>
          <w:color w:val="002060"/>
          <w:sz w:val="24"/>
          <w:szCs w:val="24"/>
        </w:rPr>
        <w:t>ПРАВИЛО 5</w:t>
      </w:r>
      <w:r w:rsidRPr="008E6BF2">
        <w:rPr>
          <w:rFonts w:ascii="Times New Roman" w:hAnsi="Times New Roman"/>
          <w:sz w:val="24"/>
          <w:szCs w:val="24"/>
        </w:rPr>
        <w:t>. Ежедневно делайте гимнастику для глаз, особенно после напряженной зрительной работы.</w:t>
      </w:r>
    </w:p>
    <w:p w:rsidR="00D54D85" w:rsidRDefault="00D54D85" w:rsidP="00926016">
      <w:pPr>
        <w:jc w:val="center"/>
        <w:rPr>
          <w:rFonts w:ascii="Times New Roman" w:hAnsi="Times New Roman"/>
          <w:b/>
          <w:bCs/>
          <w:color w:val="002060"/>
          <w:sz w:val="28"/>
          <w:szCs w:val="28"/>
        </w:rPr>
      </w:pPr>
      <w:r>
        <w:rPr>
          <w:rFonts w:ascii="Times New Roman" w:hAnsi="Times New Roman"/>
          <w:b/>
          <w:bCs/>
          <w:color w:val="002060"/>
          <w:sz w:val="28"/>
          <w:szCs w:val="28"/>
        </w:rPr>
        <w:t>ЗРИТЕЛЬНАЯ ГИМНАСТИКА.</w:t>
      </w:r>
    </w:p>
    <w:p w:rsidR="00D54D85" w:rsidRPr="00A04BC1" w:rsidRDefault="00D54D85" w:rsidP="00926016">
      <w:pPr>
        <w:rPr>
          <w:rFonts w:ascii="Times New Roman" w:hAnsi="Times New Roman"/>
          <w:sz w:val="28"/>
          <w:szCs w:val="28"/>
        </w:rPr>
      </w:pPr>
      <w:r w:rsidRPr="00A04BC1">
        <w:rPr>
          <w:rFonts w:ascii="Times New Roman" w:hAnsi="Times New Roman"/>
          <w:i/>
          <w:iCs/>
          <w:sz w:val="28"/>
          <w:szCs w:val="28"/>
        </w:rPr>
        <w:t>Для улучшения кровообращения глаз существуют следующие упражнения, которые выполняются через каждые 20-25 мин зрительной работы.</w:t>
      </w:r>
    </w:p>
    <w:p w:rsidR="00D54D85" w:rsidRPr="00A04BC1" w:rsidRDefault="00D54D85" w:rsidP="00926016">
      <w:pPr>
        <w:rPr>
          <w:rFonts w:ascii="Times New Roman" w:hAnsi="Times New Roman"/>
          <w:sz w:val="28"/>
          <w:szCs w:val="28"/>
        </w:rPr>
      </w:pPr>
      <w:r w:rsidRPr="00A04BC1">
        <w:rPr>
          <w:rFonts w:ascii="Times New Roman" w:hAnsi="Times New Roman"/>
          <w:i/>
          <w:iCs/>
          <w:sz w:val="28"/>
          <w:szCs w:val="28"/>
        </w:rPr>
        <w:t>Исходное положение каждого упражнения – стоя или сидя.</w:t>
      </w:r>
    </w:p>
    <w:p w:rsidR="00D54D85" w:rsidRPr="00A04BC1" w:rsidRDefault="00D54D85" w:rsidP="00926016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A04BC1">
        <w:rPr>
          <w:rFonts w:ascii="Times New Roman" w:hAnsi="Times New Roman"/>
          <w:sz w:val="28"/>
          <w:szCs w:val="28"/>
        </w:rPr>
        <w:t>Совершите 10-15 колебательных движений глазами по горизонтали справа-налево, затем-направо.</w:t>
      </w:r>
    </w:p>
    <w:p w:rsidR="00D54D85" w:rsidRPr="00A04BC1" w:rsidRDefault="00D54D85" w:rsidP="00926016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A04BC1">
        <w:rPr>
          <w:rFonts w:ascii="Times New Roman" w:hAnsi="Times New Roman"/>
          <w:sz w:val="28"/>
          <w:szCs w:val="28"/>
        </w:rPr>
        <w:t>Совершите 10-15 колебательных движений глазами по вертикали: вверх-вниз и вниз-вверх.</w:t>
      </w:r>
    </w:p>
    <w:p w:rsidR="00D54D85" w:rsidRPr="00A04BC1" w:rsidRDefault="00D54D85" w:rsidP="00926016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A04BC1">
        <w:rPr>
          <w:rFonts w:ascii="Times New Roman" w:hAnsi="Times New Roman"/>
          <w:sz w:val="28"/>
          <w:szCs w:val="28"/>
        </w:rPr>
        <w:t>Совершите 10-15 круговых вращательных движений глазами слева – направо.</w:t>
      </w:r>
    </w:p>
    <w:p w:rsidR="00D54D85" w:rsidRDefault="00D54D85" w:rsidP="00926016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A04BC1">
        <w:rPr>
          <w:rFonts w:ascii="Times New Roman" w:hAnsi="Times New Roman"/>
          <w:sz w:val="28"/>
          <w:szCs w:val="28"/>
        </w:rPr>
        <w:t>То же самое, но справа-налево.</w:t>
      </w:r>
    </w:p>
    <w:p w:rsidR="00D54D85" w:rsidRPr="008E3187" w:rsidRDefault="00D54D85" w:rsidP="008E3187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Рисунок 10" o:spid="_x0000_s1029" type="#_x0000_t75" style="position:absolute;left:0;text-align:left;margin-left:306.85pt;margin-top:36.3pt;width:160.25pt;height:118.55pt;z-index:251657216;visibility:visible">
            <v:imagedata r:id="rId10" o:title=""/>
          </v:shape>
        </w:pict>
      </w:r>
      <w:r w:rsidRPr="00857443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8" o:spid="_x0000_i1025" type="#_x0000_t75" style="width:152.25pt;height:96pt;visibility:visible">
            <v:imagedata r:id="rId11" o:title=""/>
          </v:shape>
        </w:pict>
      </w: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 w:rsidP="00905722">
      <w:pPr>
        <w:spacing w:after="120" w:line="240" w:lineRule="auto"/>
        <w:ind w:left="-360"/>
        <w:jc w:val="center"/>
        <w:rPr>
          <w:rFonts w:ascii="Times New Roman" w:hAnsi="Times New Roman"/>
          <w:b/>
          <w:color w:val="002060"/>
          <w:sz w:val="24"/>
          <w:szCs w:val="24"/>
          <w:lang w:eastAsia="ru-RU"/>
        </w:rPr>
      </w:pPr>
    </w:p>
    <w:p w:rsidR="00D54D85" w:rsidRDefault="00D54D85"/>
    <w:p w:rsidR="00D54D85" w:rsidRDefault="00D54D85"/>
    <w:sectPr w:rsidR="00D54D85" w:rsidSect="003C39C0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D85" w:rsidRDefault="00D54D85" w:rsidP="003C39C0">
      <w:pPr>
        <w:spacing w:after="0" w:line="240" w:lineRule="auto"/>
      </w:pPr>
      <w:r>
        <w:separator/>
      </w:r>
    </w:p>
  </w:endnote>
  <w:endnote w:type="continuationSeparator" w:id="0">
    <w:p w:rsidR="00D54D85" w:rsidRDefault="00D54D85" w:rsidP="003C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D85" w:rsidRDefault="00D54D85" w:rsidP="003C39C0">
      <w:pPr>
        <w:spacing w:after="0" w:line="240" w:lineRule="auto"/>
      </w:pPr>
      <w:r>
        <w:separator/>
      </w:r>
    </w:p>
  </w:footnote>
  <w:footnote w:type="continuationSeparator" w:id="0">
    <w:p w:rsidR="00D54D85" w:rsidRDefault="00D54D85" w:rsidP="003C3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B57D0"/>
    <w:multiLevelType w:val="multilevel"/>
    <w:tmpl w:val="2A788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3313BE"/>
    <w:multiLevelType w:val="hybridMultilevel"/>
    <w:tmpl w:val="0760487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77651EAF"/>
    <w:multiLevelType w:val="hybridMultilevel"/>
    <w:tmpl w:val="BE36D0B4"/>
    <w:lvl w:ilvl="0" w:tplc="311A321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E52498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79E99C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93200E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42A4B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980754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762FD4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B02356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1DAD4A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9C0"/>
    <w:rsid w:val="00017F1D"/>
    <w:rsid w:val="00094421"/>
    <w:rsid w:val="001E3637"/>
    <w:rsid w:val="003C39C0"/>
    <w:rsid w:val="00446F6E"/>
    <w:rsid w:val="005365E1"/>
    <w:rsid w:val="0055311A"/>
    <w:rsid w:val="005D43CD"/>
    <w:rsid w:val="00661157"/>
    <w:rsid w:val="006F2176"/>
    <w:rsid w:val="00857443"/>
    <w:rsid w:val="008E3187"/>
    <w:rsid w:val="008E6BF2"/>
    <w:rsid w:val="00905722"/>
    <w:rsid w:val="00926016"/>
    <w:rsid w:val="009D7F03"/>
    <w:rsid w:val="00A04BC1"/>
    <w:rsid w:val="00A80CE3"/>
    <w:rsid w:val="00AB4A55"/>
    <w:rsid w:val="00AF7BB9"/>
    <w:rsid w:val="00B340CD"/>
    <w:rsid w:val="00BB56DA"/>
    <w:rsid w:val="00BE5570"/>
    <w:rsid w:val="00D54D85"/>
    <w:rsid w:val="00E24E9A"/>
    <w:rsid w:val="00ED65F7"/>
    <w:rsid w:val="00EE4485"/>
    <w:rsid w:val="00F7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C39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C39C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C39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C39C0"/>
    <w:rPr>
      <w:rFonts w:cs="Times New Roman"/>
    </w:rPr>
  </w:style>
  <w:style w:type="paragraph" w:styleId="ListParagraph">
    <w:name w:val="List Paragraph"/>
    <w:basedOn w:val="Normal"/>
    <w:uiPriority w:val="99"/>
    <w:qFormat/>
    <w:rsid w:val="00A80CE3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A80C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611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1157"/>
    <w:rPr>
      <w:rFonts w:ascii="Segoe UI" w:hAnsi="Segoe U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95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476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77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79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84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663</Words>
  <Characters>3782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1</cp:lastModifiedBy>
  <cp:revision>7</cp:revision>
  <cp:lastPrinted>2021-08-31T14:41:00Z</cp:lastPrinted>
  <dcterms:created xsi:type="dcterms:W3CDTF">2021-08-03T16:50:00Z</dcterms:created>
  <dcterms:modified xsi:type="dcterms:W3CDTF">2024-10-27T21:39:00Z</dcterms:modified>
</cp:coreProperties>
</file>